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B169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66684">
              <w:rPr>
                <w:rFonts w:cs="Arial"/>
                <w:szCs w:val="22"/>
              </w:rPr>
              <w:t>Česká republika – Státní pozemkový úřad, Krajský pozemkový úřad pro Moravskoslezský kraj</w:t>
            </w:r>
          </w:p>
        </w:tc>
      </w:tr>
      <w:tr w:rsidR="009B169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169F" w:rsidRPr="009107EF" w:rsidRDefault="009B169F" w:rsidP="009B169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69F" w:rsidRPr="009B169F" w:rsidRDefault="009B169F" w:rsidP="009B169F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color w:val="000000"/>
                <w:szCs w:val="22"/>
              </w:rPr>
            </w:pPr>
            <w:r w:rsidRPr="009B169F">
              <w:rPr>
                <w:rFonts w:cs="Arial"/>
                <w:b w:val="0"/>
                <w:bCs/>
                <w:color w:val="000000"/>
                <w:szCs w:val="22"/>
              </w:rPr>
              <w:t>Libušina 502/5, 702 00 Ostrava</w:t>
            </w:r>
          </w:p>
        </w:tc>
      </w:tr>
      <w:tr w:rsidR="009B169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169F" w:rsidRPr="009107EF" w:rsidRDefault="009B169F" w:rsidP="009B169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69F" w:rsidRPr="009B169F" w:rsidRDefault="009B169F" w:rsidP="009B169F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color w:val="000000"/>
                <w:szCs w:val="22"/>
              </w:rPr>
            </w:pPr>
            <w:r w:rsidRPr="009B169F">
              <w:rPr>
                <w:rFonts w:cs="Arial"/>
                <w:b w:val="0"/>
                <w:bCs/>
                <w:color w:val="000000"/>
                <w:szCs w:val="22"/>
              </w:rPr>
              <w:t>Mgr. Danou Liškovou, ředitelkou</w:t>
            </w:r>
          </w:p>
        </w:tc>
      </w:tr>
      <w:tr w:rsidR="009B169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169F" w:rsidRPr="009107EF" w:rsidRDefault="009B169F" w:rsidP="009B169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169F" w:rsidRPr="009B169F" w:rsidRDefault="009B169F" w:rsidP="009B169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9B169F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81EF8" w:rsidRDefault="00630BB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sdt>
              <w:sdtPr>
                <w:rPr>
                  <w:rFonts w:cs="Arial"/>
                  <w:bCs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94B5E596A4CA4F6E93B640FCF18281DA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623C3C" w:rsidRPr="00623C3C">
                  <w:rPr>
                    <w:rFonts w:cs="Arial"/>
                    <w:bCs/>
                    <w:szCs w:val="22"/>
                  </w:rPr>
                  <w:t>Realizace SZ Košatka n. O. - polní cesta C1</w:t>
                </w:r>
                <w:r>
                  <w:rPr>
                    <w:rFonts w:cs="Arial"/>
                    <w:bCs/>
                    <w:szCs w:val="22"/>
                  </w:rPr>
                  <w:t>4</w:t>
                </w:r>
              </w:sdtContent>
            </w:sdt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623C3C" w:rsidRDefault="00630BB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D15F1B">
              <w:t>SP7463/2020-571101</w:t>
            </w:r>
            <w:r>
              <w:t xml:space="preserve">  </w:t>
            </w:r>
            <w:r w:rsidR="00623C3C" w:rsidRPr="00623C3C">
              <w:rPr>
                <w:b w:val="0"/>
                <w:bCs/>
              </w:rPr>
              <w:t xml:space="preserve">  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B169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B169F">
              <w:rPr>
                <w:rFonts w:cs="Arial"/>
                <w:b w:val="0"/>
                <w:szCs w:val="20"/>
              </w:rPr>
              <w:t>dle § 3 písm. a) zákona</w:t>
            </w:r>
            <w:r w:rsidR="0010601F" w:rsidRPr="009B169F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9B169F">
              <w:rPr>
                <w:rFonts w:cs="Arial"/>
                <w:b w:val="0"/>
                <w:szCs w:val="20"/>
              </w:rPr>
              <w:t xml:space="preserve">, </w:t>
            </w:r>
            <w:r w:rsidR="00B67DEA" w:rsidRPr="009B169F">
              <w:rPr>
                <w:rFonts w:cs="Arial"/>
                <w:b w:val="0"/>
                <w:szCs w:val="20"/>
              </w:rPr>
              <w:t xml:space="preserve">ve znění pozdějších předpisů, </w:t>
            </w:r>
            <w:r w:rsidRPr="009B169F">
              <w:rPr>
                <w:rFonts w:cs="Arial"/>
                <w:b w:val="0"/>
                <w:szCs w:val="20"/>
              </w:rPr>
              <w:t>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169F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9B169F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AF1D3D">
              <w:rPr>
                <w:rFonts w:cs="Arial"/>
                <w:szCs w:val="20"/>
                <w:highlight w:val="yellow"/>
              </w:rPr>
              <w:t>ANO</w:t>
            </w:r>
            <w:r w:rsidR="00AF1D3D">
              <w:rPr>
                <w:rFonts w:cs="Arial"/>
                <w:szCs w:val="20"/>
                <w:highlight w:val="yellow"/>
              </w:rPr>
              <w:t xml:space="preserve"> </w:t>
            </w:r>
            <w:r w:rsidRPr="00AF1D3D">
              <w:rPr>
                <w:rFonts w:cs="Arial"/>
                <w:szCs w:val="20"/>
                <w:highlight w:val="yellow"/>
              </w:rPr>
              <w:t>/</w:t>
            </w:r>
            <w:r w:rsidR="00AF1D3D">
              <w:rPr>
                <w:rFonts w:cs="Arial"/>
                <w:szCs w:val="20"/>
                <w:highlight w:val="yellow"/>
              </w:rPr>
              <w:t xml:space="preserve"> </w:t>
            </w:r>
            <w:r w:rsidRPr="00AF1D3D">
              <w:rPr>
                <w:rFonts w:cs="Arial"/>
                <w:szCs w:val="20"/>
                <w:highlight w:val="yellow"/>
              </w:rPr>
              <w:t>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:rsidR="006403F7" w:rsidRDefault="006403F7" w:rsidP="002754A7">
      <w:pPr>
        <w:pStyle w:val="Nadpis1"/>
        <w:numPr>
          <w:ilvl w:val="0"/>
          <w:numId w:val="0"/>
        </w:numPr>
      </w:pP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6F0" w:rsidRDefault="00C306F0" w:rsidP="008E4AD5">
      <w:r>
        <w:separator/>
      </w:r>
    </w:p>
  </w:endnote>
  <w:endnote w:type="continuationSeparator" w:id="0">
    <w:p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AF1D3D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AF1D3D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6F0" w:rsidRDefault="00C306F0" w:rsidP="008E4AD5">
      <w:r>
        <w:separator/>
      </w:r>
    </w:p>
  </w:footnote>
  <w:footnote w:type="continuationSeparator" w:id="0">
    <w:p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B169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1EF8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3C3C"/>
    <w:rsid w:val="00624521"/>
    <w:rsid w:val="00630BB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169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1D3D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5078FA9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4B5E596A4CA4F6E93B640FCF18281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767FCE-77D9-4D19-BB5D-743968F5A25D}"/>
      </w:docPartPr>
      <w:docPartBody>
        <w:p w:rsidR="00FF1605" w:rsidRDefault="0023642D" w:rsidP="0023642D">
          <w:pPr>
            <w:pStyle w:val="94B5E596A4CA4F6E93B640FCF18281DA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2D"/>
    <w:rsid w:val="0023642D"/>
    <w:rsid w:val="00FF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642D"/>
    <w:rPr>
      <w:color w:val="808080"/>
    </w:rPr>
  </w:style>
  <w:style w:type="paragraph" w:customStyle="1" w:styleId="94B5E596A4CA4F6E93B640FCF18281DA">
    <w:name w:val="94B5E596A4CA4F6E93B640FCF18281DA"/>
    <w:rsid w:val="002364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1CC53E-43F4-4C8E-B9E6-84302D78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Ulrich Přemysl Ing.</cp:lastModifiedBy>
  <cp:revision>6</cp:revision>
  <cp:lastPrinted>2012-03-30T11:12:00Z</cp:lastPrinted>
  <dcterms:created xsi:type="dcterms:W3CDTF">2018-08-03T09:41:00Z</dcterms:created>
  <dcterms:modified xsi:type="dcterms:W3CDTF">2020-07-21T07:46:00Z</dcterms:modified>
</cp:coreProperties>
</file>